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658A2" w14:textId="77777777" w:rsidR="001B728C" w:rsidRPr="001B728C" w:rsidRDefault="001B728C" w:rsidP="001B728C">
      <w:pPr>
        <w:rPr>
          <w:b/>
          <w:bCs/>
          <w:sz w:val="28"/>
          <w:szCs w:val="28"/>
        </w:rPr>
      </w:pPr>
      <w:r w:rsidRPr="001B728C">
        <w:rPr>
          <w:b/>
          <w:bCs/>
          <w:sz w:val="28"/>
          <w:szCs w:val="28"/>
        </w:rPr>
        <w:t>REHA TEAM</w:t>
      </w:r>
    </w:p>
    <w:p w14:paraId="4B132953" w14:textId="77777777" w:rsidR="001B728C" w:rsidRPr="001B728C" w:rsidRDefault="001B728C" w:rsidP="001B728C">
      <w:pPr>
        <w:rPr>
          <w:i/>
          <w:iCs/>
        </w:rPr>
      </w:pPr>
      <w:r w:rsidRPr="001B728C">
        <w:rPr>
          <w:i/>
          <w:iCs/>
        </w:rPr>
        <w:t>In guten Händen bei Pflegebedürftigkeit und Hilfsmitteln</w:t>
      </w:r>
    </w:p>
    <w:p w14:paraId="632C7092" w14:textId="350219E3" w:rsidR="001B728C" w:rsidRDefault="001B728C" w:rsidP="001B728C">
      <w:r>
        <w:t>Wir sind nicht umsonst einer der führenden Anbieter medizinischer Hilfsmittel und Gesundheitsdienstleistungen: Vor Ort bieten wir Ihnen beste Qualität und kompetente Beratung. Fühlen Sie sich durch unseren freundlichen Service und die einfühlsame Begleitung durch unsere geschulten Mitarbeiter in den besten Händen und erreichen Sie für sich oder Ihre Angehörigen eine möglichst große Mobilität und Lebensqualität.</w:t>
      </w:r>
    </w:p>
    <w:p w14:paraId="3AE78C12" w14:textId="77777777" w:rsidR="001B728C" w:rsidRDefault="001B728C" w:rsidP="001B728C"/>
    <w:p w14:paraId="5FF5721E" w14:textId="77777777" w:rsidR="001B728C" w:rsidRPr="001B728C" w:rsidRDefault="001B728C" w:rsidP="001B728C">
      <w:pPr>
        <w:rPr>
          <w:b/>
          <w:bCs/>
        </w:rPr>
      </w:pPr>
      <w:r w:rsidRPr="001B728C">
        <w:rPr>
          <w:b/>
          <w:bCs/>
        </w:rPr>
        <w:t>MIETHILFSMITTEL</w:t>
      </w:r>
    </w:p>
    <w:p w14:paraId="6627D219" w14:textId="1F1FBBF9" w:rsidR="001B728C" w:rsidRPr="001B728C" w:rsidRDefault="001B728C" w:rsidP="001B728C">
      <w:pPr>
        <w:rPr>
          <w:i/>
          <w:iCs/>
        </w:rPr>
      </w:pPr>
      <w:r w:rsidRPr="001B728C">
        <w:rPr>
          <w:i/>
          <w:iCs/>
        </w:rPr>
        <w:t xml:space="preserve">Wenn </w:t>
      </w:r>
      <w:r w:rsidR="00F469B3">
        <w:rPr>
          <w:i/>
          <w:iCs/>
        </w:rPr>
        <w:t>kurzfristig ein Hilfsmittel benötigt wird</w:t>
      </w:r>
      <w:r w:rsidRPr="001B728C">
        <w:rPr>
          <w:i/>
          <w:iCs/>
        </w:rPr>
        <w:t>, schaffen wir schnelle Abhilfe durch Miethilfsmittel</w:t>
      </w:r>
    </w:p>
    <w:p w14:paraId="3037C7DB" w14:textId="77777777" w:rsidR="001B728C" w:rsidRDefault="001B728C" w:rsidP="001B728C">
      <w:r>
        <w:t>Pflegebedürftigkeit trifft Familien oft unvermittelt und heftig. Ganz plötzlich sind Menschen auf Hilfsmittel angewiesen, die es nur im Fachhandel gibt. Langfristig muss vielleicht ein Hilfsmittel auf die individuelle Situation angepasst werden. Das dauert mitunter lange und der Leidensdruck für Betroffene oder deren Familienangehörige steigt in dieser Wartezeit.</w:t>
      </w:r>
    </w:p>
    <w:p w14:paraId="4310CCA5" w14:textId="77777777" w:rsidR="001B728C" w:rsidRDefault="001B728C" w:rsidP="001B728C">
      <w:r>
        <w:t>Weil oft möglichst schnell Hilfe benötigt wird, haben wir für Sie die wichtigsten Hilfsmittel zum Mieten zusammengestellt. Mit diesem Service müssen Sie auf kein Rezept und keinen Arzttermin warten: Günstige, unkomplizierte und schnelle Abhilfe im Ernstfall, damit Sie als Betroffene oder pflegender Angehöriger sofort entlastet werden. So bekommen Sie Hilfe genau dann, wenn Sie sie brauchen.</w:t>
      </w:r>
    </w:p>
    <w:p w14:paraId="76879DCB" w14:textId="77777777" w:rsidR="001B728C" w:rsidRDefault="001B728C" w:rsidP="001B728C"/>
    <w:p w14:paraId="4BBD7C5E" w14:textId="77777777" w:rsidR="001B728C" w:rsidRPr="001B728C" w:rsidRDefault="001B728C" w:rsidP="001B728C">
      <w:pPr>
        <w:rPr>
          <w:b/>
          <w:bCs/>
        </w:rPr>
      </w:pPr>
      <w:r w:rsidRPr="001B728C">
        <w:rPr>
          <w:b/>
          <w:bCs/>
        </w:rPr>
        <w:t>ROLLSTÜHLE</w:t>
      </w:r>
    </w:p>
    <w:p w14:paraId="527A7995" w14:textId="77777777" w:rsidR="001B728C" w:rsidRDefault="001B728C" w:rsidP="001B728C">
      <w:r>
        <w:t>Mit Einschränkungen der Gehfähigkeit wird die Umwelt von Betroffenen zu einem anstrengenden Hindernislauf. Rollstühle müssen daher sehr gute Fahreigenschaften besitzen und außerdem leicht, wendig, robust und individuell einstellbar sein. Kleinste Veränderungen am Rollstuhl bewirken dabei Welten im Alltag des Benutzers.</w:t>
      </w:r>
    </w:p>
    <w:p w14:paraId="26BA7806" w14:textId="4F6F3F3D" w:rsidR="001B728C" w:rsidRDefault="001B728C" w:rsidP="001B728C">
      <w:r>
        <w:t xml:space="preserve">Da der Rollstuhl aber nicht nur das Gehen ersetzt, sondern Therapie- und Mobilitätsziele sich auch auf den Rumpf und die Arme beziehen, ist das richtige Sitzen im Rollstuhl entscheidend und wirkt sich </w:t>
      </w:r>
      <w:r w:rsidR="004B28B9">
        <w:t>maßgeblich auf den Fortschritt in diesen Bereichen</w:t>
      </w:r>
      <w:r>
        <w:t xml:space="preserve"> aus. Damit die Entscheidung für ein so wichtiges Hilfsmittel auf einer soliden Grundlage getroffen werden kann, beraten wir Sie umfassend zu allen Möglichkeiten, die Ihnen die verschiedenen Rollstuhlmodelle bieten.</w:t>
      </w:r>
    </w:p>
    <w:p w14:paraId="106AB915" w14:textId="77777777" w:rsidR="001B728C" w:rsidRDefault="001B728C" w:rsidP="001B728C"/>
    <w:p w14:paraId="694B2209" w14:textId="77777777" w:rsidR="001B728C" w:rsidRPr="001B728C" w:rsidRDefault="001B728C" w:rsidP="001B728C">
      <w:pPr>
        <w:rPr>
          <w:b/>
          <w:bCs/>
        </w:rPr>
      </w:pPr>
      <w:r w:rsidRPr="001B728C">
        <w:rPr>
          <w:b/>
          <w:bCs/>
        </w:rPr>
        <w:t>GEHHILFEN</w:t>
      </w:r>
    </w:p>
    <w:p w14:paraId="0D7B95FE" w14:textId="124C7B41" w:rsidR="001B728C" w:rsidRDefault="001B728C" w:rsidP="001B728C">
      <w:r>
        <w:t xml:space="preserve">Gehbehinderte Menschen möchten verständlicherweise ein möglichst hohes Maß an Eigenständigkeit in ihrem Alltag verwirklichen. Dazu benötigen sie eine </w:t>
      </w:r>
      <w:r w:rsidR="00F469B3">
        <w:rPr>
          <w:rFonts w:ascii="Segoe UI" w:hAnsi="Segoe UI" w:cs="Segoe UI"/>
          <w:color w:val="000000"/>
          <w:sz w:val="20"/>
          <w:szCs w:val="20"/>
        </w:rPr>
        <w:t>auf ihre Bedürfnisse optimal angepasste Ge</w:t>
      </w:r>
      <w:r w:rsidR="00F469B3">
        <w:rPr>
          <w:rFonts w:ascii="Segoe UI" w:hAnsi="Segoe UI" w:cs="Segoe UI"/>
          <w:color w:val="000000"/>
          <w:sz w:val="20"/>
          <w:szCs w:val="20"/>
        </w:rPr>
        <w:t>h</w:t>
      </w:r>
      <w:r w:rsidR="00F469B3">
        <w:rPr>
          <w:rFonts w:ascii="Segoe UI" w:hAnsi="Segoe UI" w:cs="Segoe UI"/>
          <w:color w:val="000000"/>
          <w:sz w:val="20"/>
          <w:szCs w:val="20"/>
        </w:rPr>
        <w:t>hilfe.</w:t>
      </w:r>
      <w:r>
        <w:t xml:space="preserve"> Kurze Wege und alltägliche Verrichtungen sind mit einem solchen Hilfsmittel leichter zu bewältigen und die Flexibilität und Eigenständigkeit der Person im Innen- und Außenbereich wird erhalten.</w:t>
      </w:r>
    </w:p>
    <w:p w14:paraId="05478EE7" w14:textId="04E33CB3" w:rsidR="001B728C" w:rsidRDefault="001B728C" w:rsidP="001B728C">
      <w:r>
        <w:t xml:space="preserve">Mit einem Rollator können sowohl in der Wohnung als auch draußen Ziele wieder erreichbar werden, die zuvor in weiter Ferne lagen. Da ein Rollator jedoch nicht für alle Menschen </w:t>
      </w:r>
      <w:r w:rsidR="00F469B3">
        <w:t xml:space="preserve">das </w:t>
      </w:r>
      <w:r w:rsidR="00F469B3">
        <w:lastRenderedPageBreak/>
        <w:t>geeignete Hilfsmittel</w:t>
      </w:r>
      <w:r>
        <w:t xml:space="preserve"> ist, bieten wir Ihnen eine breite Auswahl an Gehhilfen und eine kompetente Beratung dazu vor Ort.</w:t>
      </w:r>
    </w:p>
    <w:p w14:paraId="2541D56A" w14:textId="77777777" w:rsidR="001B728C" w:rsidRDefault="001B728C" w:rsidP="001B728C"/>
    <w:p w14:paraId="69A4FE66" w14:textId="77777777" w:rsidR="001B728C" w:rsidRPr="00C92159" w:rsidRDefault="001B728C" w:rsidP="001B728C">
      <w:pPr>
        <w:rPr>
          <w:b/>
          <w:bCs/>
        </w:rPr>
      </w:pPr>
      <w:r w:rsidRPr="00C92159">
        <w:rPr>
          <w:b/>
          <w:bCs/>
        </w:rPr>
        <w:t>BAD &amp; WC HILFSMITTEL</w:t>
      </w:r>
    </w:p>
    <w:p w14:paraId="69F177E8" w14:textId="323E85BF" w:rsidR="001B728C" w:rsidRDefault="001B728C" w:rsidP="001B728C">
      <w:r>
        <w:t xml:space="preserve">Das Ziel eines jeden Menschen mit Einschränkungen ist es, seine Intimsphäre möglichst lange zu wahren. </w:t>
      </w:r>
      <w:r w:rsidR="00F469B3">
        <w:t>A</w:t>
      </w:r>
      <w:r>
        <w:t>uch ältere und behinderte Menschen möchten ihre persönliche Komfortzone nur ungern verlassen und möglichst eigenständig in der Körperpflege bleiben. Daher ist es von enormer Wichtigkeit, durch Bad &amp; WC Hilfsmittel die tägliche Hygiene trotz dieser Beeinträchtigungen allein bewältigen zu können.</w:t>
      </w:r>
    </w:p>
    <w:p w14:paraId="4D149FF6" w14:textId="49DCAD62" w:rsidR="001B728C" w:rsidRDefault="001B728C" w:rsidP="001B728C">
      <w:r>
        <w:t xml:space="preserve">Die vielfältigen Handgriffe, die täglich im Bad gemacht werden, sollen </w:t>
      </w:r>
      <w:r w:rsidR="00F469B3">
        <w:t xml:space="preserve">auch </w:t>
      </w:r>
      <w:r>
        <w:t>ohne anwesendes Pflegepersonal jedoch nicht zum Sicherheitsrisiko werden. Daher bieten wir Ihnen neben einer kompetenten und sensiblen Beratung ein umfangreiches Sortiment an Hilfsmitteln und Alltagshilfen für alle Tätigkeiten in Bad und WC. Diese erleichtern und ermöglichen jeden Handgriff, jede Bewegung und verhelfen Ihnen oder Ihren Angehörigen zu Unabhängigkeit, mehr Selbstvertrauen und Wohlbefinden.</w:t>
      </w:r>
    </w:p>
    <w:p w14:paraId="3F93F5E3" w14:textId="77777777" w:rsidR="001B728C" w:rsidRDefault="001B728C" w:rsidP="001B728C"/>
    <w:p w14:paraId="2A4CE73F" w14:textId="77777777" w:rsidR="001B728C" w:rsidRPr="00C92159" w:rsidRDefault="001B728C" w:rsidP="001B728C">
      <w:pPr>
        <w:rPr>
          <w:b/>
          <w:bCs/>
        </w:rPr>
      </w:pPr>
      <w:r w:rsidRPr="00C92159">
        <w:rPr>
          <w:b/>
          <w:bCs/>
        </w:rPr>
        <w:t>PFLEGEBETTEN</w:t>
      </w:r>
    </w:p>
    <w:p w14:paraId="6350374C" w14:textId="77777777" w:rsidR="001B728C" w:rsidRDefault="001B728C" w:rsidP="001B728C">
      <w:r>
        <w:t>Sind Patienten stark bewegungseingeschränkt oder gar bettlägerig, wird ein Pflegebett zu einem multifunktionalen Helfer, der viele Anforderungen erfüllen muss. Der Patient sollte sich zuallererst in diesem Bett wohlfühlen, denn es stellt häufig seinen Lebensmittelpunkt dar.</w:t>
      </w:r>
    </w:p>
    <w:p w14:paraId="4B05BD9E" w14:textId="77777777" w:rsidR="001B728C" w:rsidRDefault="001B728C" w:rsidP="001B728C">
      <w:r>
        <w:t>Daneben sind pflegende Angehörige oder professionelle Pflegende dankbar für einen möglichst hohen Bedienkomfort und bestimmte Funktionen des Pflegebetts, wie die richtige Pflegehöhe, die Praktikabilität in Bezug auf einfachen Auf- und Abbau, das Bettenmachen und einfache Reinigen des Bodens unter dem Bett. Das richtige Pflegebett stellt für Patienten wie Pflegende eine Arbeitserleichterung bzw. eine massive Steigerung der Lebensqualität dar.</w:t>
      </w:r>
    </w:p>
    <w:p w14:paraId="09DFAC4D" w14:textId="77777777" w:rsidR="001B728C" w:rsidRDefault="001B728C" w:rsidP="001B728C">
      <w:r>
        <w:t>Pflegebetten spielen eine wichtige Rolle</w:t>
      </w:r>
    </w:p>
    <w:p w14:paraId="44A52AA7" w14:textId="079998EA" w:rsidR="001B728C" w:rsidRDefault="00F469B3" w:rsidP="00C92159">
      <w:pPr>
        <w:pStyle w:val="Listenabsatz"/>
        <w:numPr>
          <w:ilvl w:val="0"/>
          <w:numId w:val="1"/>
        </w:numPr>
      </w:pPr>
      <w:r>
        <w:t>B</w:t>
      </w:r>
      <w:r w:rsidR="001B728C">
        <w:t>ei der Lagerung des Patienten unter bequemen Bedingungen.</w:t>
      </w:r>
    </w:p>
    <w:p w14:paraId="0F622B0D" w14:textId="5A2AD2A5" w:rsidR="001B728C" w:rsidRDefault="00F469B3" w:rsidP="00C92159">
      <w:pPr>
        <w:pStyle w:val="Listenabsatz"/>
        <w:numPr>
          <w:ilvl w:val="0"/>
          <w:numId w:val="1"/>
        </w:numPr>
      </w:pPr>
      <w:r>
        <w:t>B</w:t>
      </w:r>
      <w:r w:rsidR="001B728C">
        <w:t>eim erholsamen Ruhen und Schlafen.</w:t>
      </w:r>
    </w:p>
    <w:p w14:paraId="441A5828" w14:textId="244BBC4F" w:rsidR="001B728C" w:rsidRDefault="00F469B3" w:rsidP="00C92159">
      <w:pPr>
        <w:pStyle w:val="Listenabsatz"/>
        <w:numPr>
          <w:ilvl w:val="0"/>
          <w:numId w:val="1"/>
        </w:numPr>
      </w:pPr>
      <w:r>
        <w:t>B</w:t>
      </w:r>
      <w:r w:rsidR="001B728C">
        <w:t xml:space="preserve">ei der Lagerung </w:t>
      </w:r>
      <w:r w:rsidR="000776CD">
        <w:t>entsprechend</w:t>
      </w:r>
      <w:r w:rsidR="001B728C">
        <w:t xml:space="preserve"> der Körperform, dem Gewicht und </w:t>
      </w:r>
      <w:r w:rsidR="000776CD">
        <w:t xml:space="preserve">dem </w:t>
      </w:r>
      <w:r w:rsidR="001B728C">
        <w:t xml:space="preserve">Krankheitsbild </w:t>
      </w:r>
      <w:r w:rsidR="000776CD">
        <w:t>der</w:t>
      </w:r>
      <w:r w:rsidR="001B728C">
        <w:t xml:space="preserve"> Patienten.</w:t>
      </w:r>
    </w:p>
    <w:p w14:paraId="41B4C67B" w14:textId="49B89499" w:rsidR="001B728C" w:rsidRDefault="00F469B3" w:rsidP="00C92159">
      <w:pPr>
        <w:pStyle w:val="Listenabsatz"/>
        <w:numPr>
          <w:ilvl w:val="0"/>
          <w:numId w:val="1"/>
        </w:numPr>
      </w:pPr>
      <w:r>
        <w:t>B</w:t>
      </w:r>
      <w:r w:rsidR="001B728C">
        <w:t>ei den täglichen Arbeitsabläufen unter ergonomischen Bedingungen.</w:t>
      </w:r>
    </w:p>
    <w:p w14:paraId="4F2F2F41" w14:textId="3237CC45" w:rsidR="001B728C" w:rsidRDefault="00F469B3" w:rsidP="00C92159">
      <w:pPr>
        <w:pStyle w:val="Listenabsatz"/>
        <w:numPr>
          <w:ilvl w:val="0"/>
          <w:numId w:val="1"/>
        </w:numPr>
      </w:pPr>
      <w:r>
        <w:t>B</w:t>
      </w:r>
      <w:r w:rsidR="001B728C">
        <w:t>ei besonderen Hygieneanforderungen in der Pflege.</w:t>
      </w:r>
    </w:p>
    <w:p w14:paraId="298E43BB" w14:textId="77777777" w:rsidR="00F469B3" w:rsidRPr="00F469B3" w:rsidRDefault="00F469B3" w:rsidP="00F469B3">
      <w:pPr>
        <w:pStyle w:val="Listenabsatz"/>
      </w:pPr>
    </w:p>
    <w:p w14:paraId="21A45320" w14:textId="4E49A629" w:rsidR="00F469B3" w:rsidRDefault="00F469B3" w:rsidP="00F469B3">
      <w:r w:rsidRPr="00F469B3">
        <w:rPr>
          <w:rFonts w:ascii="Segoe UI" w:hAnsi="Segoe UI" w:cs="Segoe UI"/>
          <w:color w:val="000000"/>
          <w:sz w:val="20"/>
          <w:szCs w:val="20"/>
        </w:rPr>
        <w:t>Beim Transfer aus bzw. in das Bett unterstützt die elektrische Höhenverstellung</w:t>
      </w:r>
      <w:r>
        <w:rPr>
          <w:rFonts w:ascii="Segoe UI" w:hAnsi="Segoe UI" w:cs="Segoe UI"/>
          <w:color w:val="000000"/>
          <w:sz w:val="20"/>
          <w:szCs w:val="20"/>
        </w:rPr>
        <w:t>.</w:t>
      </w:r>
      <w:r w:rsidRPr="00F469B3">
        <w:rPr>
          <w:rFonts w:ascii="Segoe UI" w:hAnsi="Segoe UI" w:cs="Segoe UI"/>
          <w:color w:val="000000"/>
          <w:sz w:val="20"/>
          <w:szCs w:val="20"/>
        </w:rPr>
        <w:t xml:space="preserve"> </w:t>
      </w:r>
    </w:p>
    <w:p w14:paraId="6034B0E5" w14:textId="77777777" w:rsidR="001B728C" w:rsidRDefault="001B728C" w:rsidP="001B728C"/>
    <w:p w14:paraId="659E214D" w14:textId="77777777" w:rsidR="001B728C" w:rsidRPr="00C92159" w:rsidRDefault="001B728C" w:rsidP="001B728C">
      <w:pPr>
        <w:rPr>
          <w:b/>
          <w:bCs/>
        </w:rPr>
      </w:pPr>
      <w:r w:rsidRPr="00C92159">
        <w:rPr>
          <w:b/>
          <w:bCs/>
        </w:rPr>
        <w:t>ANTIDEKUBITUS</w:t>
      </w:r>
    </w:p>
    <w:p w14:paraId="04200C50" w14:textId="20128054" w:rsidR="001B728C" w:rsidRDefault="001B728C" w:rsidP="001B728C">
      <w:r>
        <w:t>Bedingt durch Krankheit, Alter, Unfallgeschehen oder andere Gründe können Menschen zunehmend immobil und über längere Zeit bettlägerig werden. Dann besteht die Gefahr, dass sich ein Druckgeschwür bildet, ein sogenannte</w:t>
      </w:r>
      <w:r w:rsidR="00C92159">
        <w:t>r</w:t>
      </w:r>
      <w:r>
        <w:t xml:space="preserve"> Dekubitus. Betroffene benötigen dann </w:t>
      </w:r>
      <w:r w:rsidR="00C92159">
        <w:t>Lösungen</w:t>
      </w:r>
      <w:r>
        <w:t xml:space="preserve"> </w:t>
      </w:r>
      <w:r w:rsidR="00C92159">
        <w:t>die Abhilfe schaffen</w:t>
      </w:r>
      <w:r>
        <w:t>.</w:t>
      </w:r>
      <w:r w:rsidR="00C92159">
        <w:t xml:space="preserve"> Solche </w:t>
      </w:r>
      <w:r>
        <w:t>Antidekubitus-Systeme können sein:</w:t>
      </w:r>
    </w:p>
    <w:p w14:paraId="76DD2033" w14:textId="77126565" w:rsidR="001B728C" w:rsidRDefault="001B728C" w:rsidP="00C92159">
      <w:pPr>
        <w:pStyle w:val="Listenabsatz"/>
        <w:numPr>
          <w:ilvl w:val="0"/>
          <w:numId w:val="2"/>
        </w:numPr>
      </w:pPr>
      <w:r>
        <w:lastRenderedPageBreak/>
        <w:t>Weichlagerungs-Systeme, z. B. Schaumstoffmatratzen</w:t>
      </w:r>
    </w:p>
    <w:p w14:paraId="1C2936F2" w14:textId="5F1D5E0C" w:rsidR="001B728C" w:rsidRDefault="001B728C" w:rsidP="00C92159">
      <w:pPr>
        <w:pStyle w:val="Listenabsatz"/>
        <w:numPr>
          <w:ilvl w:val="0"/>
          <w:numId w:val="2"/>
        </w:numPr>
      </w:pPr>
      <w:r>
        <w:t>Wechseldruck-Systeme, z. B. klein- und großzellige Wechseldruck-Systeme</w:t>
      </w:r>
    </w:p>
    <w:p w14:paraId="742DA379" w14:textId="739260F7" w:rsidR="001B728C" w:rsidRDefault="001B728C" w:rsidP="00C92159">
      <w:pPr>
        <w:pStyle w:val="Listenabsatz"/>
        <w:numPr>
          <w:ilvl w:val="0"/>
          <w:numId w:val="2"/>
        </w:numPr>
      </w:pPr>
      <w:r>
        <w:t>Micro-Stimulationssysteme</w:t>
      </w:r>
    </w:p>
    <w:p w14:paraId="519ECC8E" w14:textId="0E5FC883" w:rsidR="00F469B3" w:rsidRDefault="00F469B3" w:rsidP="00C92159">
      <w:pPr>
        <w:pStyle w:val="Listenabsatz"/>
        <w:numPr>
          <w:ilvl w:val="0"/>
          <w:numId w:val="2"/>
        </w:numPr>
      </w:pPr>
      <w:proofErr w:type="spellStart"/>
      <w:r>
        <w:rPr>
          <w:rFonts w:ascii="Segoe UI" w:hAnsi="Segoe UI" w:cs="Segoe UI"/>
          <w:color w:val="000000"/>
          <w:sz w:val="20"/>
          <w:szCs w:val="20"/>
        </w:rPr>
        <w:t>Antidekubitussitzkissen</w:t>
      </w:r>
      <w:proofErr w:type="spellEnd"/>
    </w:p>
    <w:p w14:paraId="15E556B1" w14:textId="63D08D60" w:rsidR="001B728C" w:rsidRDefault="00F469B3" w:rsidP="00C92159">
      <w:pPr>
        <w:pStyle w:val="Listenabsatz"/>
        <w:numPr>
          <w:ilvl w:val="0"/>
          <w:numId w:val="2"/>
        </w:numPr>
      </w:pPr>
      <w:r>
        <w:rPr>
          <w:rFonts w:ascii="Segoe UI" w:hAnsi="Segoe UI" w:cs="Segoe UI"/>
          <w:color w:val="000000"/>
          <w:sz w:val="20"/>
          <w:szCs w:val="20"/>
        </w:rPr>
        <w:t>Unterstützend</w:t>
      </w:r>
      <w:r>
        <w:rPr>
          <w:rFonts w:ascii="Segoe UI" w:hAnsi="Segoe UI" w:cs="Segoe UI"/>
          <w:color w:val="000000"/>
          <w:sz w:val="20"/>
          <w:szCs w:val="20"/>
        </w:rPr>
        <w:t>e</w:t>
      </w:r>
      <w:r>
        <w:rPr>
          <w:rFonts w:ascii="Segoe UI" w:hAnsi="Segoe UI" w:cs="Segoe UI"/>
          <w:color w:val="000000"/>
          <w:sz w:val="20"/>
          <w:szCs w:val="20"/>
        </w:rPr>
        <w:t xml:space="preserve"> Einlegerahmen und Pflegebetten</w:t>
      </w:r>
    </w:p>
    <w:p w14:paraId="04EE757A" w14:textId="4D3F3D4C" w:rsidR="001B728C" w:rsidRDefault="001B728C" w:rsidP="001B728C">
      <w:r>
        <w:t xml:space="preserve">Diese </w:t>
      </w:r>
      <w:r w:rsidR="00C92159">
        <w:t>Hilfsmittel</w:t>
      </w:r>
      <w:r>
        <w:t xml:space="preserve"> ermöglichen es Betroffenen, trotz eingeschränkter Mobilität gesund zu sitzen und zu liegen.</w:t>
      </w:r>
    </w:p>
    <w:p w14:paraId="4B1D8AA8" w14:textId="77777777" w:rsidR="001B728C" w:rsidRDefault="001B728C" w:rsidP="001B728C"/>
    <w:p w14:paraId="5E34AAD1" w14:textId="77777777" w:rsidR="001B728C" w:rsidRPr="00C92159" w:rsidRDefault="001B728C" w:rsidP="001B728C">
      <w:pPr>
        <w:rPr>
          <w:b/>
          <w:bCs/>
        </w:rPr>
      </w:pPr>
      <w:r w:rsidRPr="00C92159">
        <w:rPr>
          <w:b/>
          <w:bCs/>
        </w:rPr>
        <w:t>LIFTERSYSTEME</w:t>
      </w:r>
    </w:p>
    <w:p w14:paraId="258A0119" w14:textId="77777777" w:rsidR="001B728C" w:rsidRPr="00C92159" w:rsidRDefault="001B728C" w:rsidP="001B728C">
      <w:pPr>
        <w:rPr>
          <w:i/>
          <w:iCs/>
        </w:rPr>
      </w:pPr>
      <w:r w:rsidRPr="00C92159">
        <w:rPr>
          <w:i/>
          <w:iCs/>
        </w:rPr>
        <w:t>Pflegen, ohne sich zu verausgaben</w:t>
      </w:r>
    </w:p>
    <w:p w14:paraId="7FDCA78D" w14:textId="604AA628" w:rsidR="001B728C" w:rsidRDefault="001B728C" w:rsidP="001B728C">
      <w:r>
        <w:t xml:space="preserve">Pflegende Personen, egal ob Angehörige oder beruflich Pflegende, sind hohen </w:t>
      </w:r>
      <w:r w:rsidR="00F469B3">
        <w:t xml:space="preserve">körperlichen </w:t>
      </w:r>
      <w:r>
        <w:t>Belastungen ausgesetzt. Hier gilt es, die Be</w:t>
      </w:r>
      <w:r w:rsidR="00C92159">
        <w:t>anspruchung</w:t>
      </w:r>
      <w:r>
        <w:t xml:space="preserve"> immer da, wo es möglich ist, durch </w:t>
      </w:r>
      <w:r w:rsidR="00F469B3">
        <w:t>geeignete</w:t>
      </w:r>
      <w:r>
        <w:t xml:space="preserve"> Hilfsmittel zu minimieren. Mit einem Patientenlifter können pflegende Personen ihre Patienten ohne Kraftaufwand sicher und bequem </w:t>
      </w:r>
      <w:r w:rsidR="00F469B3">
        <w:t>umsetzen</w:t>
      </w:r>
      <w:r>
        <w:t>.</w:t>
      </w:r>
    </w:p>
    <w:p w14:paraId="3EF63110" w14:textId="77777777" w:rsidR="001B728C" w:rsidRDefault="001B728C" w:rsidP="001B728C">
      <w:r>
        <w:t>Im Wesentlichen werden drei Liftersysteme unterschieden:</w:t>
      </w:r>
    </w:p>
    <w:p w14:paraId="710AD0CA" w14:textId="6B3F1A46" w:rsidR="001B728C" w:rsidRDefault="001B728C" w:rsidP="00C92159">
      <w:pPr>
        <w:pStyle w:val="Listenabsatz"/>
        <w:numPr>
          <w:ilvl w:val="0"/>
          <w:numId w:val="3"/>
        </w:numPr>
      </w:pPr>
      <w:r>
        <w:t xml:space="preserve">mobile </w:t>
      </w:r>
      <w:proofErr w:type="spellStart"/>
      <w:r>
        <w:t>Lifter</w:t>
      </w:r>
      <w:proofErr w:type="spellEnd"/>
    </w:p>
    <w:p w14:paraId="46F8C70D" w14:textId="764C65F4" w:rsidR="001B728C" w:rsidRDefault="001B728C" w:rsidP="00C92159">
      <w:pPr>
        <w:pStyle w:val="Listenabsatz"/>
        <w:numPr>
          <w:ilvl w:val="0"/>
          <w:numId w:val="3"/>
        </w:numPr>
      </w:pPr>
      <w:r>
        <w:t xml:space="preserve">stationäre </w:t>
      </w:r>
      <w:proofErr w:type="spellStart"/>
      <w:r>
        <w:t>Lifter</w:t>
      </w:r>
      <w:proofErr w:type="spellEnd"/>
      <w:r>
        <w:t xml:space="preserve"> für Wand- oder Bodenmontage</w:t>
      </w:r>
    </w:p>
    <w:p w14:paraId="50F90654" w14:textId="1450B57B" w:rsidR="001B728C" w:rsidRDefault="001B728C" w:rsidP="00C92159">
      <w:pPr>
        <w:pStyle w:val="Listenabsatz"/>
        <w:numPr>
          <w:ilvl w:val="0"/>
          <w:numId w:val="3"/>
        </w:numPr>
      </w:pPr>
      <w:r>
        <w:t>Schienenliftanlagen (</w:t>
      </w:r>
      <w:proofErr w:type="spellStart"/>
      <w:r>
        <w:t>Deckenlifter</w:t>
      </w:r>
      <w:proofErr w:type="spellEnd"/>
      <w:r>
        <w:t>)</w:t>
      </w:r>
    </w:p>
    <w:p w14:paraId="7C749EBA" w14:textId="77777777" w:rsidR="001B728C" w:rsidRDefault="001B728C" w:rsidP="001B728C"/>
    <w:p w14:paraId="63C301FC" w14:textId="2C6B4842" w:rsidR="001B728C" w:rsidRPr="00C92159" w:rsidRDefault="001B728C" w:rsidP="001B728C">
      <w:pPr>
        <w:rPr>
          <w:b/>
          <w:bCs/>
        </w:rPr>
      </w:pPr>
      <w:r w:rsidRPr="00C92159">
        <w:rPr>
          <w:b/>
          <w:bCs/>
        </w:rPr>
        <w:t>SAUERSTOFFTHERAPIE</w:t>
      </w:r>
    </w:p>
    <w:p w14:paraId="63565C0B" w14:textId="77777777" w:rsidR="00F469B3" w:rsidRPr="00F469B3" w:rsidRDefault="001B728C" w:rsidP="00F469B3">
      <w:pPr>
        <w:autoSpaceDE w:val="0"/>
        <w:autoSpaceDN w:val="0"/>
        <w:adjustRightInd w:val="0"/>
        <w:spacing w:after="120"/>
      </w:pPr>
      <w:r>
        <w:t xml:space="preserve">Die Gründe für Sauerstoffmangel sind vielfältig. Durch Lungenerkrankungen, Herzkrankheiten oder Durchblutungsstörungen erhalten Organe und Gewebe nicht mehr genügend Sauerstoff und können daher ihre Funktion nicht mehr ausreichend erfüllen. Um die Aufnahme von Sauerstoff in den Körper zu </w:t>
      </w:r>
      <w:r w:rsidR="00820476">
        <w:t>verbessern</w:t>
      </w:r>
      <w:r>
        <w:t xml:space="preserve">, kann dessen Gehalt in der Einatemluft </w:t>
      </w:r>
      <w:r w:rsidR="000776CD">
        <w:t>gesteigert</w:t>
      </w:r>
      <w:r>
        <w:t xml:space="preserve"> werden. Reicht dies nicht aus, um den Blutsauerstoffwert ausreichend zu erhöhen, kann eine Sauerstoff-Langzeit-Therapie Erleichterung bringen.</w:t>
      </w:r>
      <w:r w:rsidR="00F469B3">
        <w:t xml:space="preserve"> </w:t>
      </w:r>
      <w:r w:rsidR="00F469B3" w:rsidRPr="00F469B3">
        <w:t>Damit sie den Sauerstoffgehalt regelmäßig überprüfen können ist es sinnvoll ein Pulsoxymeter für jeden Sauerstoffpatienten vorzuhalten.</w:t>
      </w:r>
    </w:p>
    <w:p w14:paraId="4B300746" w14:textId="0316095C" w:rsidR="001B728C" w:rsidRDefault="001B728C" w:rsidP="001B728C"/>
    <w:p w14:paraId="208760CD" w14:textId="3E52A02E" w:rsidR="001B728C" w:rsidRDefault="001B728C" w:rsidP="001B728C">
      <w:r>
        <w:t>Weil der Körper nur so lange von dem erhöhten Sauerstoff</w:t>
      </w:r>
      <w:r w:rsidR="000776CD">
        <w:t>gehalt</w:t>
      </w:r>
      <w:r>
        <w:t xml:space="preserve"> in der Atemluft profitiert, wie die Therapie erfolgt, ist laut klinische</w:t>
      </w:r>
      <w:r w:rsidR="000776CD">
        <w:t>n</w:t>
      </w:r>
      <w:r>
        <w:t xml:space="preserve"> Untersuchungen eine zusätzliche Sauerstoff-Aufnahme von mindestens 16 Stunden pro Tag nötig. Erst dann ist ein therapeutischer Erfolg gesichert.</w:t>
      </w:r>
    </w:p>
    <w:p w14:paraId="0A2E41FE" w14:textId="77777777" w:rsidR="001B728C" w:rsidRDefault="001B728C" w:rsidP="001B728C">
      <w:r>
        <w:t>Folgende Systeme stehen für eine Sauerstofftherapie zur Auswahl:</w:t>
      </w:r>
    </w:p>
    <w:p w14:paraId="2A53067B" w14:textId="3E74BA30" w:rsidR="001B728C" w:rsidRDefault="001B728C" w:rsidP="00820476">
      <w:pPr>
        <w:pStyle w:val="Listenabsatz"/>
        <w:numPr>
          <w:ilvl w:val="0"/>
          <w:numId w:val="4"/>
        </w:numPr>
      </w:pPr>
      <w:r>
        <w:t>Sauerstoff-Konzentratoren</w:t>
      </w:r>
    </w:p>
    <w:p w14:paraId="4E2C734D" w14:textId="3BB10AA7" w:rsidR="001B728C" w:rsidRDefault="001B728C" w:rsidP="00820476">
      <w:pPr>
        <w:pStyle w:val="Listenabsatz"/>
        <w:numPr>
          <w:ilvl w:val="0"/>
          <w:numId w:val="4"/>
        </w:numPr>
      </w:pPr>
      <w:r>
        <w:t>Sauerstoff-Flaschen</w:t>
      </w:r>
    </w:p>
    <w:p w14:paraId="1A5029EA" w14:textId="2965192B" w:rsidR="001B728C" w:rsidRDefault="001B728C" w:rsidP="00820476">
      <w:pPr>
        <w:pStyle w:val="Listenabsatz"/>
        <w:numPr>
          <w:ilvl w:val="0"/>
          <w:numId w:val="4"/>
        </w:numPr>
      </w:pPr>
      <w:r>
        <w:t>Sauerstoff-Sparsysteme</w:t>
      </w:r>
    </w:p>
    <w:p w14:paraId="4F76DA15" w14:textId="77777777" w:rsidR="001B728C" w:rsidRDefault="001B728C" w:rsidP="001B728C"/>
    <w:p w14:paraId="1D9934B1" w14:textId="77777777" w:rsidR="001B728C" w:rsidRPr="00820476" w:rsidRDefault="001B728C" w:rsidP="001B728C">
      <w:pPr>
        <w:rPr>
          <w:b/>
          <w:bCs/>
        </w:rPr>
      </w:pPr>
      <w:r w:rsidRPr="00820476">
        <w:rPr>
          <w:b/>
          <w:bCs/>
        </w:rPr>
        <w:t>KINDER REHABILITATION</w:t>
      </w:r>
    </w:p>
    <w:p w14:paraId="198734B5" w14:textId="77777777" w:rsidR="001B728C" w:rsidRPr="00820476" w:rsidRDefault="001B728C" w:rsidP="001B728C">
      <w:pPr>
        <w:rPr>
          <w:i/>
          <w:iCs/>
        </w:rPr>
      </w:pPr>
      <w:r w:rsidRPr="00820476">
        <w:rPr>
          <w:i/>
          <w:iCs/>
        </w:rPr>
        <w:t>Vertrauensvolle Zusammenarbeit zur optimalen Versorgung in der Kinder-Reha</w:t>
      </w:r>
    </w:p>
    <w:p w14:paraId="0C8A6BAB" w14:textId="77777777" w:rsidR="001B728C" w:rsidRDefault="001B728C" w:rsidP="001B728C">
      <w:r>
        <w:lastRenderedPageBreak/>
        <w:t>Wenn Kinder unsere Hilfe in besonderem Maße benötigen, dann ist eine wirkungsvolle Hilfsmittelversorgung eine wichtige Säule zur Förderung der Lebensqualität. Unsere Beratung ist dabei gleichzeitig eine liebevolle Betreuung der kleinen Patienten, denn mit Wachstum und Entwicklung des Kindes entsteht ein ständiger Bedarf an Kontrolle und Anpassung der Hilfssysteme. Die farbige und kreative Gestaltung der Hilfsmittel regt die Kinder dabei auf vielfältigen Wegen an und motiviert zu einer aktiven Mitarbeit am Ausgleich von Behinderungen.</w:t>
      </w:r>
    </w:p>
    <w:p w14:paraId="0542FDF3" w14:textId="58158D38" w:rsidR="001B728C" w:rsidRDefault="001B728C" w:rsidP="001B728C">
      <w:r>
        <w:t xml:space="preserve">Oberstes Ziel bei der Begleitung behinderter Kinder ist es für uns, in enger Zusammenarbeit mit den Kindern, deren Eltern und Institutionen, eine gute Rehabilitation und Integration zu </w:t>
      </w:r>
      <w:r w:rsidR="00820476">
        <w:t>ermöglichen und zu fördern</w:t>
      </w:r>
      <w:r>
        <w:t>. Gemeinsam mit Ärzten, Therapeuten und mit Ihnen arbeiten wir vertrauensvoll an der Verbesserung der Lebensqualität Ihres Kindes. Als einer der führenden Anbieter medizinischer Hilfsmittel und Gesundheitsdienstleistungen begleiten wir sie fachkompetent und familiär durch die Kinder-Reha und die spezielle Erlebniswelt behinderter Kinder.</w:t>
      </w:r>
    </w:p>
    <w:p w14:paraId="2FBDFC5E" w14:textId="20B3A026" w:rsidR="00D064E2" w:rsidRDefault="001B728C" w:rsidP="001B728C">
      <w:r>
        <w:t>Insbesondere im Bereich des Sonderbaus werden Innovationen der Industrie und der Reha Teams durch ein hohes Verantwortungsbewusstsein und handwerkliches Können zu einem wirkungsvollen Hilfsmittel für Kinder mit Einschränkungen. Unser Katalog bietet Ihnen einen Einblick in die Vielfalt der Möglichkeiten. Wir freuen uns auf Sie!</w:t>
      </w:r>
    </w:p>
    <w:sectPr w:rsidR="00D064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E6CFB"/>
    <w:multiLevelType w:val="hybridMultilevel"/>
    <w:tmpl w:val="669A8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A34AEE"/>
    <w:multiLevelType w:val="hybridMultilevel"/>
    <w:tmpl w:val="C2389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A92A93"/>
    <w:multiLevelType w:val="hybridMultilevel"/>
    <w:tmpl w:val="EE409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DD75D1"/>
    <w:multiLevelType w:val="hybridMultilevel"/>
    <w:tmpl w:val="35C2A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8C"/>
    <w:rsid w:val="000776CD"/>
    <w:rsid w:val="001B0DB5"/>
    <w:rsid w:val="001B728C"/>
    <w:rsid w:val="0040793C"/>
    <w:rsid w:val="004B28B9"/>
    <w:rsid w:val="00820476"/>
    <w:rsid w:val="00C92159"/>
    <w:rsid w:val="00D064E2"/>
    <w:rsid w:val="00E77775"/>
    <w:rsid w:val="00F46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18EC"/>
  <w15:chartTrackingRefBased/>
  <w15:docId w15:val="{C01C5859-1D7E-44C4-AFD5-BD8C3651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2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7533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Ruppe</dc:creator>
  <cp:keywords/>
  <dc:description/>
  <cp:lastModifiedBy>Harald Ruppe</cp:lastModifiedBy>
  <cp:revision>2</cp:revision>
  <dcterms:created xsi:type="dcterms:W3CDTF">2021-03-18T13:13:00Z</dcterms:created>
  <dcterms:modified xsi:type="dcterms:W3CDTF">2021-03-18T13:13:00Z</dcterms:modified>
</cp:coreProperties>
</file>