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3AEA9" w14:textId="77777777" w:rsidR="004D7865" w:rsidRPr="004D7865" w:rsidRDefault="004D7865" w:rsidP="004D7865">
      <w:pPr>
        <w:spacing w:after="0" w:line="240" w:lineRule="auto"/>
        <w:rPr>
          <w:rFonts w:eastAsia="Times New Roman" w:cstheme="minorHAnsi"/>
          <w:sz w:val="24"/>
          <w:szCs w:val="24"/>
          <w:lang w:eastAsia="de-DE"/>
        </w:rPr>
      </w:pPr>
      <w:r w:rsidRPr="004D7865">
        <w:rPr>
          <w:rFonts w:eastAsia="Times New Roman" w:cstheme="minorHAnsi"/>
          <w:b/>
          <w:bCs/>
          <w:sz w:val="24"/>
          <w:szCs w:val="24"/>
          <w:lang w:eastAsia="de-DE"/>
        </w:rPr>
        <w:t xml:space="preserve">Care Team </w:t>
      </w:r>
    </w:p>
    <w:p w14:paraId="2EF08DDE" w14:textId="4950D0B3" w:rsidR="004D7865" w:rsidRPr="004D7865" w:rsidRDefault="004D7865" w:rsidP="004D7865">
      <w:pPr>
        <w:spacing w:after="0" w:line="240" w:lineRule="auto"/>
        <w:rPr>
          <w:rFonts w:eastAsia="Times New Roman" w:cstheme="minorHAnsi"/>
          <w:sz w:val="24"/>
          <w:szCs w:val="24"/>
          <w:lang w:eastAsia="de-DE"/>
        </w:rPr>
      </w:pPr>
      <w:r w:rsidRPr="004D7865">
        <w:rPr>
          <w:rFonts w:eastAsia="Times New Roman" w:cstheme="minorHAnsi"/>
          <w:sz w:val="24"/>
          <w:szCs w:val="24"/>
          <w:lang w:eastAsia="de-DE"/>
        </w:rPr>
        <w:t xml:space="preserve">Autoren-Anm.: </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 Wortzahl ist extrem knapp bemessen, um neben reinen Fakten-Infos auch noch etwas zielgruppenaffinen Text </w:t>
      </w:r>
      <w:proofErr w:type="gramStart"/>
      <w:r w:rsidRPr="004D7865">
        <w:rPr>
          <w:rFonts w:eastAsia="Times New Roman" w:cstheme="minorHAnsi"/>
          <w:sz w:val="24"/>
          <w:szCs w:val="24"/>
          <w:lang w:eastAsia="de-DE"/>
        </w:rPr>
        <w:t>rein zu bringen</w:t>
      </w:r>
      <w:proofErr w:type="gramEnd"/>
      <w:r w:rsidRPr="004D7865">
        <w:rPr>
          <w:rFonts w:eastAsia="Times New Roman" w:cstheme="minorHAnsi"/>
          <w:sz w:val="24"/>
          <w:szCs w:val="24"/>
          <w:lang w:eastAsia="de-DE"/>
        </w:rPr>
        <w:t xml:space="preserve"> </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 Ich habe Aufzählungen etc., die unverändert beibehalten werden sollen, an den entsprechenden Stellen mit dem Link zur Website vermerkt.</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Care Team</w:t>
      </w:r>
      <w:r w:rsidRPr="004D7865">
        <w:rPr>
          <w:rFonts w:eastAsia="Times New Roman" w:cstheme="minorHAnsi"/>
          <w:sz w:val="24"/>
          <w:szCs w:val="24"/>
          <w:lang w:eastAsia="de-DE"/>
        </w:rPr>
        <w:br/>
      </w:r>
      <w:r w:rsidRPr="004D7865">
        <w:rPr>
          <w:rFonts w:eastAsia="Times New Roman" w:cstheme="minorHAnsi"/>
          <w:sz w:val="24"/>
          <w:szCs w:val="24"/>
          <w:lang w:eastAsia="de-DE"/>
        </w:rPr>
        <w:br/>
        <w:t>Ihr Partner für die hochwertige 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Von häuslicher Pflege-Unterstützung bis hin zur Ernährungsberatung: Bei uns steht stets der Patient im Mittelpunkt. Die wichtigsten Werkzeuge für unser Care Team sind nicht die Pflegehilfsmittel, sondern Zuwendung und Menschlichkeit. Ob Wundversorgung oder Homecare: Wir sind im gesamten Rhein-Main-Gebiet für Sie da.</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 Icons zu den einzelnen Leistungen, siehe http://test.scherer-portal.de/care.html – </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Pflege in professionellen Händen</w:t>
      </w:r>
      <w:r w:rsidRPr="004D7865">
        <w:rPr>
          <w:rFonts w:eastAsia="Times New Roman" w:cstheme="minorHAnsi"/>
          <w:sz w:val="24"/>
          <w:szCs w:val="24"/>
          <w:lang w:eastAsia="de-DE"/>
        </w:rPr>
        <w:br/>
      </w:r>
      <w:r w:rsidRPr="004D7865">
        <w:rPr>
          <w:rFonts w:eastAsia="Times New Roman" w:cstheme="minorHAnsi"/>
          <w:sz w:val="24"/>
          <w:szCs w:val="24"/>
          <w:lang w:eastAsia="de-DE"/>
        </w:rPr>
        <w:br/>
        <w:t>Unsere erfahrenen Mitarbeiter sind in allen Aspekten moderner Homecare für Sie da. Für die bestmögliche Unterstützung bei allen Bedürfnissen gibt es in unserem Team Spezialisten aus allen wichtigen Berufen:</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 Auflistung der Berufe im Infokasten siehe Website http://test.scherer-portal.de/care.html - </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Pflegehilfsmittel</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Sie benötigen professionelle Pflege-Ausstattung, weil Sie enge Angehörige im häuslichen Umfeld pflegen? Wir stellen die bedarfs- und anspruchsgerechte Versorgung sicher – und das beginnt damit, dass wir Sie ausführlich über Ihre Ansprüche auf Pflegehilfsmittel beraten. Wir klären auf, wie Sie Ihren gesetzlichen Anspruch auf kostenlose Pflegeprodukte geltend machen können – und versorgen Sie mit hochwertigen Mitteln für die häusliche Pflege. </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Wir bieten hochwertige Pflege-Hilfsmittel für daheim:</w:t>
      </w:r>
      <w:r w:rsidRPr="004D7865">
        <w:rPr>
          <w:rFonts w:eastAsia="Times New Roman" w:cstheme="minorHAnsi"/>
          <w:sz w:val="24"/>
          <w:szCs w:val="24"/>
          <w:lang w:eastAsia="de-DE"/>
        </w:rPr>
        <w:br/>
      </w:r>
      <w:r w:rsidRPr="004D7865">
        <w:rPr>
          <w:rFonts w:eastAsia="Times New Roman" w:cstheme="minorHAnsi"/>
          <w:sz w:val="24"/>
          <w:szCs w:val="24"/>
          <w:lang w:eastAsia="de-DE"/>
        </w:rPr>
        <w:lastRenderedPageBreak/>
        <w:br/>
        <w:t>Schutzkleidung</w:t>
      </w:r>
      <w:r w:rsidRPr="004D7865">
        <w:rPr>
          <w:rFonts w:eastAsia="Times New Roman" w:cstheme="minorHAnsi"/>
          <w:sz w:val="24"/>
          <w:szCs w:val="24"/>
          <w:lang w:eastAsia="de-DE"/>
        </w:rPr>
        <w:br/>
        <w:t>Handschuhe</w:t>
      </w:r>
      <w:r w:rsidRPr="004D7865">
        <w:rPr>
          <w:rFonts w:eastAsia="Times New Roman" w:cstheme="minorHAnsi"/>
          <w:sz w:val="24"/>
          <w:szCs w:val="24"/>
          <w:lang w:eastAsia="de-DE"/>
        </w:rPr>
        <w:br/>
        <w:t>Hand- und Flächendesinfektionsmittel</w:t>
      </w:r>
      <w:r w:rsidRPr="004D7865">
        <w:rPr>
          <w:rFonts w:eastAsia="Times New Roman" w:cstheme="minorHAnsi"/>
          <w:sz w:val="24"/>
          <w:szCs w:val="24"/>
          <w:lang w:eastAsia="de-DE"/>
        </w:rPr>
        <w:br/>
        <w:t>Bettschutzeinlagen</w:t>
      </w:r>
      <w:r w:rsidRPr="004D7865">
        <w:rPr>
          <w:rFonts w:eastAsia="Times New Roman" w:cstheme="minorHAnsi"/>
          <w:sz w:val="24"/>
          <w:szCs w:val="24"/>
          <w:lang w:eastAsia="de-DE"/>
        </w:rPr>
        <w:br/>
      </w:r>
      <w:r w:rsidRPr="004D7865">
        <w:rPr>
          <w:rFonts w:eastAsia="Times New Roman" w:cstheme="minorHAnsi"/>
          <w:sz w:val="24"/>
          <w:szCs w:val="24"/>
          <w:lang w:eastAsia="de-DE"/>
        </w:rPr>
        <w:br/>
        <w:t>Über unser System können Sie Ihre persönliche Pflegebox nach individuellem Bedarf zusammenstellen.</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w:t>
      </w:r>
      <w:r w:rsidRPr="004D7865">
        <w:rPr>
          <w:rFonts w:eastAsia="Times New Roman" w:cstheme="minorHAnsi"/>
          <w:sz w:val="24"/>
          <w:szCs w:val="24"/>
          <w:lang w:eastAsia="de-DE"/>
        </w:rPr>
        <w:br/>
      </w:r>
      <w:r w:rsidRPr="004D7865">
        <w:rPr>
          <w:rFonts w:eastAsia="Times New Roman" w:cstheme="minorHAnsi"/>
          <w:sz w:val="24"/>
          <w:szCs w:val="24"/>
          <w:lang w:eastAsia="de-DE"/>
        </w:rPr>
        <w:br/>
        <w:t>Wundversorgung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Im Team für Ihre Gesundheit: Wir arbeiten eng mit niedergelassenen Ärzten, Pflegeheimen und Pflegediensten zusammen, um Kompetenzen zu bündeln. So sorgen wir im Team für eine bestmögliche Unterstützung bei allen Arten der Wund-Versorgung.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Dies umfasst folgende Einsatzfelder: </w:t>
      </w:r>
      <w:r w:rsidRPr="004D7865">
        <w:rPr>
          <w:rFonts w:eastAsia="Times New Roman" w:cstheme="minorHAnsi"/>
          <w:sz w:val="24"/>
          <w:szCs w:val="24"/>
          <w:lang w:eastAsia="de-DE"/>
        </w:rPr>
        <w:br/>
        <w:t xml:space="preserve">- Liste </w:t>
      </w:r>
      <w:proofErr w:type="spellStart"/>
      <w:r w:rsidRPr="004D7865">
        <w:rPr>
          <w:rFonts w:eastAsia="Times New Roman" w:cstheme="minorHAnsi"/>
          <w:sz w:val="24"/>
          <w:szCs w:val="24"/>
          <w:lang w:eastAsia="de-DE"/>
        </w:rPr>
        <w:t>Wund_versorgung</w:t>
      </w:r>
      <w:proofErr w:type="spellEnd"/>
      <w:r w:rsidRPr="004D7865">
        <w:rPr>
          <w:rFonts w:eastAsia="Times New Roman" w:cstheme="minorHAnsi"/>
          <w:sz w:val="24"/>
          <w:szCs w:val="24"/>
          <w:lang w:eastAsia="de-DE"/>
        </w:rPr>
        <w:t xml:space="preserve"> wie im Fließtext auf http://test.scherer-portal.de/care.html - </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Zertifizierte Wundexperten für optimale 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Optimale Wundversorgung bedeutet ein wichtiges Stück Lebensqualität, besonders bei chronischen Beschwerden. Bei uns kommen dafür ICW e.V.-zertifizierte Profis zum Einsatz. Wir entwickeln kurz- und langfristige Therapieziele und </w:t>
      </w:r>
      <w:proofErr w:type="spellStart"/>
      <w:r w:rsidRPr="004D7865">
        <w:rPr>
          <w:rFonts w:eastAsia="Times New Roman" w:cstheme="minorHAnsi"/>
          <w:sz w:val="24"/>
          <w:szCs w:val="24"/>
          <w:lang w:eastAsia="de-DE"/>
        </w:rPr>
        <w:t>Prophylaxemaßnahmen</w:t>
      </w:r>
      <w:proofErr w:type="spellEnd"/>
      <w:r w:rsidRPr="004D7865">
        <w:rPr>
          <w:rFonts w:eastAsia="Times New Roman" w:cstheme="minorHAnsi"/>
          <w:sz w:val="24"/>
          <w:szCs w:val="24"/>
          <w:lang w:eastAsia="de-DE"/>
        </w:rPr>
        <w:t>. Unsere Experten sind nicht nur mit optimaler Versorgung für Sie da, sondern unterstützen Sie auch bei der Bürokratie mit den Krankenkassen.</w:t>
      </w:r>
      <w:r w:rsidRPr="004D7865">
        <w:rPr>
          <w:rFonts w:eastAsia="Times New Roman" w:cstheme="minorHAnsi"/>
          <w:sz w:val="24"/>
          <w:szCs w:val="24"/>
          <w:lang w:eastAsia="de-DE"/>
        </w:rPr>
        <w:br/>
      </w:r>
      <w:r w:rsidRPr="004D7865">
        <w:rPr>
          <w:rFonts w:eastAsia="Times New Roman" w:cstheme="minorHAnsi"/>
          <w:sz w:val="24"/>
          <w:szCs w:val="24"/>
          <w:lang w:eastAsia="de-DE"/>
        </w:rPr>
        <w:br/>
        <w:t>---------------</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Stomaversorgung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Damit Sie auch mit Stoma ein unbeschwertes Leben führen können, sind unsere erfahrenen </w:t>
      </w:r>
      <w:proofErr w:type="spellStart"/>
      <w:r w:rsidRPr="004D7865">
        <w:rPr>
          <w:rFonts w:eastAsia="Times New Roman" w:cstheme="minorHAnsi"/>
          <w:sz w:val="24"/>
          <w:szCs w:val="24"/>
          <w:lang w:eastAsia="de-DE"/>
        </w:rPr>
        <w:t>Stomatherapeuten</w:t>
      </w:r>
      <w:proofErr w:type="spellEnd"/>
      <w:r w:rsidRPr="004D7865">
        <w:rPr>
          <w:rFonts w:eastAsia="Times New Roman" w:cstheme="minorHAnsi"/>
          <w:sz w:val="24"/>
          <w:szCs w:val="24"/>
          <w:lang w:eastAsia="de-DE"/>
        </w:rPr>
        <w:t xml:space="preserve"> an Ihrer Seite. Mit Fachkompetenz und modernen Hilfsmitteln sorgen wir für hohe Lebensqualität trotz Stoma.</w:t>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Stoma ist der Fachbegriff für eine künstliche Körperöffnung, z. B. einen künstlichen Darmausgang.</w:t>
      </w:r>
      <w:r w:rsidRPr="004D7865">
        <w:rPr>
          <w:rFonts w:eastAsia="Times New Roman" w:cstheme="minorHAnsi"/>
          <w:sz w:val="24"/>
          <w:szCs w:val="24"/>
          <w:lang w:eastAsia="de-DE"/>
        </w:rPr>
        <w:br/>
      </w:r>
      <w:r w:rsidRPr="004D7865">
        <w:rPr>
          <w:rFonts w:eastAsia="Times New Roman" w:cstheme="minorHAnsi"/>
          <w:sz w:val="24"/>
          <w:szCs w:val="24"/>
          <w:lang w:eastAsia="de-DE"/>
        </w:rPr>
        <w:br/>
      </w:r>
      <w:r w:rsidRPr="004D7865">
        <w:rPr>
          <w:rFonts w:eastAsia="Times New Roman" w:cstheme="minorHAnsi"/>
          <w:sz w:val="24"/>
          <w:szCs w:val="24"/>
          <w:lang w:eastAsia="de-DE"/>
        </w:rPr>
        <w:br/>
        <w:t>---------------</w:t>
      </w:r>
      <w:r w:rsidRPr="004D7865">
        <w:rPr>
          <w:rFonts w:eastAsia="Times New Roman" w:cstheme="minorHAnsi"/>
          <w:sz w:val="24"/>
          <w:szCs w:val="24"/>
          <w:lang w:eastAsia="de-DE"/>
        </w:rPr>
        <w:br/>
      </w:r>
      <w:r w:rsidRPr="004D7865">
        <w:rPr>
          <w:rFonts w:eastAsia="Times New Roman" w:cstheme="minorHAnsi"/>
          <w:sz w:val="24"/>
          <w:szCs w:val="24"/>
          <w:lang w:eastAsia="de-DE"/>
        </w:rPr>
        <w:br/>
        <w:t>Ernährung</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Die richtige Ernährung ist die wichtigste Voraussetzung für Wohlbefinden und </w:t>
      </w:r>
      <w:r w:rsidRPr="004D7865">
        <w:rPr>
          <w:rFonts w:eastAsia="Times New Roman" w:cstheme="minorHAnsi"/>
          <w:sz w:val="24"/>
          <w:szCs w:val="24"/>
          <w:lang w:eastAsia="de-DE"/>
        </w:rPr>
        <w:lastRenderedPageBreak/>
        <w:t xml:space="preserve">Therapieerfolg. Aber selbst für rundum gesunde Menschen ist eine optimale Ernährungsweise im Alltag oft nicht einfach. Für Pflegebedürftige ist das noch schwieriger, und so kann es da schnell zu Mangelernährung kommen. Wir sind für Sie da, um im stationären oder häuslichen Bereich eine optimale Ernährungsweise zu finden. Unsere Ernährungsexperten beraten Patienten und ihre Angehörigen individuell und ausführlich. </w:t>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Ernährungsberatung und -versorgung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Wir beraten Sie umfassend und bedarfsgerecht und stellen Ihnen neben genauen Anleitungen auch passende Lebensmittel für die optimale Ernährung zur Verfügung.</w:t>
      </w:r>
      <w:r w:rsidRPr="004D7865">
        <w:rPr>
          <w:rFonts w:eastAsia="Times New Roman" w:cstheme="minorHAnsi"/>
          <w:sz w:val="24"/>
          <w:szCs w:val="24"/>
          <w:lang w:eastAsia="de-DE"/>
        </w:rPr>
        <w:br/>
      </w:r>
      <w:r w:rsidRPr="004D7865">
        <w:rPr>
          <w:rFonts w:eastAsia="Times New Roman" w:cstheme="minorHAnsi"/>
          <w:sz w:val="24"/>
          <w:szCs w:val="24"/>
          <w:lang w:eastAsia="de-DE"/>
        </w:rPr>
        <w:br/>
        <w:t>Wir bieten Ihnen eine breite Produktauswahl:</w:t>
      </w:r>
      <w:r w:rsidRPr="004D7865">
        <w:rPr>
          <w:rFonts w:eastAsia="Times New Roman" w:cstheme="minorHAnsi"/>
          <w:sz w:val="24"/>
          <w:szCs w:val="24"/>
          <w:lang w:eastAsia="de-DE"/>
        </w:rPr>
        <w:br/>
      </w:r>
      <w:r w:rsidRPr="004D7865">
        <w:rPr>
          <w:rFonts w:eastAsia="Times New Roman" w:cstheme="minorHAnsi"/>
          <w:sz w:val="24"/>
          <w:szCs w:val="24"/>
          <w:lang w:eastAsia="de-DE"/>
        </w:rPr>
        <w:br/>
        <w:t xml:space="preserve">- Liste siehe http://test.scherer-portal.de/care.html - </w:t>
      </w:r>
      <w:r w:rsidRPr="004D7865">
        <w:rPr>
          <w:rFonts w:eastAsia="Times New Roman" w:cstheme="minorHAnsi"/>
          <w:sz w:val="24"/>
          <w:szCs w:val="24"/>
          <w:lang w:eastAsia="de-DE"/>
        </w:rPr>
        <w:br/>
      </w:r>
      <w:r w:rsidRPr="004D7865">
        <w:rPr>
          <w:rFonts w:eastAsia="Times New Roman" w:cstheme="minorHAnsi"/>
          <w:sz w:val="24"/>
          <w:szCs w:val="24"/>
          <w:lang w:eastAsia="de-DE"/>
        </w:rPr>
        <w:br/>
        <w:t>-----------------</w:t>
      </w:r>
      <w:r w:rsidRPr="004D7865">
        <w:rPr>
          <w:rFonts w:eastAsia="Times New Roman" w:cstheme="minorHAnsi"/>
          <w:sz w:val="24"/>
          <w:szCs w:val="24"/>
          <w:lang w:eastAsia="de-DE"/>
        </w:rPr>
        <w:br/>
      </w:r>
      <w:r w:rsidRPr="004D7865">
        <w:rPr>
          <w:rFonts w:eastAsia="Times New Roman" w:cstheme="minorHAnsi"/>
          <w:sz w:val="24"/>
          <w:szCs w:val="24"/>
          <w:lang w:eastAsia="de-DE"/>
        </w:rPr>
        <w:br/>
        <w:t>Versorgung bei Inkontinenz</w:t>
      </w:r>
      <w:r w:rsidRPr="004D7865">
        <w:rPr>
          <w:rFonts w:eastAsia="Times New Roman" w:cstheme="minorHAnsi"/>
          <w:sz w:val="24"/>
          <w:szCs w:val="24"/>
          <w:lang w:eastAsia="de-DE"/>
        </w:rPr>
        <w:br/>
      </w:r>
      <w:r w:rsidRPr="004D7865">
        <w:rPr>
          <w:rFonts w:eastAsia="Times New Roman" w:cstheme="minorHAnsi"/>
          <w:sz w:val="24"/>
          <w:szCs w:val="24"/>
          <w:lang w:eastAsia="de-DE"/>
        </w:rPr>
        <w:br/>
      </w:r>
      <w:proofErr w:type="spellStart"/>
      <w:r w:rsidRPr="004D7865">
        <w:rPr>
          <w:rFonts w:eastAsia="Times New Roman" w:cstheme="minorHAnsi"/>
          <w:sz w:val="24"/>
          <w:szCs w:val="24"/>
          <w:lang w:eastAsia="de-DE"/>
        </w:rPr>
        <w:t>Inkontinenz</w:t>
      </w:r>
      <w:proofErr w:type="spellEnd"/>
      <w:r w:rsidRPr="004D7865">
        <w:rPr>
          <w:rFonts w:eastAsia="Times New Roman" w:cstheme="minorHAnsi"/>
          <w:sz w:val="24"/>
          <w:szCs w:val="24"/>
          <w:lang w:eastAsia="de-DE"/>
        </w:rPr>
        <w:t xml:space="preserve"> ist zu Unrecht ein Tabuthema, denn immerhin rund 8 Millionen Menschen sind deutschlandweit davon betroffen. Wer das Thema jedoch offensiv und aktiv angeht, kann seine Lebensqualität deutlich verbessern. Wir stehen dafür mit Rat und Tat an Ihrer Seite. Unsere Experten geben Tipps zur optimalen Inkontinenz-Versorgung und in unserem Sortiment für Ihre individuelle Pflegebox haben wir eine große Palette an aufsaugenden, ableitenden und auffangenden Systemen. Hoher Tragekomfort und wirksamer Auslaufschutz sorgen dafür, dass Betroffene deutlich entlastet werden. </w:t>
      </w:r>
      <w:r w:rsidRPr="004D7865">
        <w:rPr>
          <w:rFonts w:eastAsia="Times New Roman" w:cstheme="minorHAnsi"/>
          <w:sz w:val="24"/>
          <w:szCs w:val="24"/>
          <w:lang w:eastAsia="de-DE"/>
        </w:rPr>
        <w:br/>
      </w:r>
      <w:r w:rsidRPr="004D7865">
        <w:rPr>
          <w:rFonts w:eastAsia="Times New Roman" w:cstheme="minorHAnsi"/>
          <w:sz w:val="24"/>
          <w:szCs w:val="24"/>
          <w:lang w:eastAsia="de-DE"/>
        </w:rPr>
        <w:br/>
        <w:t>Infokasten: Inkontinenz-Beratung und -versorgung</w:t>
      </w:r>
      <w:r w:rsidRPr="004D7865">
        <w:rPr>
          <w:rFonts w:eastAsia="Times New Roman" w:cstheme="minorHAnsi"/>
          <w:sz w:val="24"/>
          <w:szCs w:val="24"/>
          <w:lang w:eastAsia="de-DE"/>
        </w:rPr>
        <w:br/>
      </w:r>
      <w:r w:rsidRPr="004D7865">
        <w:rPr>
          <w:rFonts w:eastAsia="Times New Roman" w:cstheme="minorHAnsi"/>
          <w:sz w:val="24"/>
          <w:szCs w:val="24"/>
          <w:lang w:eastAsia="de-DE"/>
        </w:rPr>
        <w:br/>
        <w:t>- bestehende Auflistung beibehalten - siehe http://test.scherer-portal.de/care.html</w:t>
      </w:r>
    </w:p>
    <w:p w14:paraId="2C1EA893" w14:textId="77777777" w:rsidR="00D064E2" w:rsidRPr="004D7865" w:rsidRDefault="00D064E2">
      <w:pPr>
        <w:rPr>
          <w:rFonts w:cstheme="minorHAnsi"/>
        </w:rPr>
      </w:pPr>
    </w:p>
    <w:sectPr w:rsidR="00D064E2" w:rsidRPr="004D7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65"/>
    <w:rsid w:val="001B0DB5"/>
    <w:rsid w:val="004D7865"/>
    <w:rsid w:val="00D064E2"/>
    <w:rsid w:val="00E77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A41D"/>
  <w15:chartTrackingRefBased/>
  <w15:docId w15:val="{FB71739C-DDC3-4A1F-90ED-E7605A66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D7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40231">
      <w:bodyDiv w:val="1"/>
      <w:marLeft w:val="0"/>
      <w:marRight w:val="0"/>
      <w:marTop w:val="0"/>
      <w:marBottom w:val="0"/>
      <w:divBdr>
        <w:top w:val="none" w:sz="0" w:space="0" w:color="auto"/>
        <w:left w:val="none" w:sz="0" w:space="0" w:color="auto"/>
        <w:bottom w:val="none" w:sz="0" w:space="0" w:color="auto"/>
        <w:right w:val="none" w:sz="0" w:space="0" w:color="auto"/>
      </w:divBdr>
      <w:divsChild>
        <w:div w:id="1967854552">
          <w:marLeft w:val="0"/>
          <w:marRight w:val="0"/>
          <w:marTop w:val="0"/>
          <w:marBottom w:val="0"/>
          <w:divBdr>
            <w:top w:val="none" w:sz="0" w:space="0" w:color="auto"/>
            <w:left w:val="none" w:sz="0" w:space="0" w:color="auto"/>
            <w:bottom w:val="none" w:sz="0" w:space="0" w:color="auto"/>
            <w:right w:val="none" w:sz="0" w:space="0" w:color="auto"/>
          </w:divBdr>
        </w:div>
        <w:div w:id="152536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4082</Characters>
  <Application>Microsoft Office Word</Application>
  <DocSecurity>0</DocSecurity>
  <Lines>102</Lines>
  <Paragraphs>1</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Ruppe</dc:creator>
  <cp:keywords/>
  <dc:description/>
  <cp:lastModifiedBy>Harald Ruppe</cp:lastModifiedBy>
  <cp:revision>1</cp:revision>
  <dcterms:created xsi:type="dcterms:W3CDTF">2021-07-12T08:39:00Z</dcterms:created>
  <dcterms:modified xsi:type="dcterms:W3CDTF">2021-07-12T08:40:00Z</dcterms:modified>
</cp:coreProperties>
</file>